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2650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1031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</w:t>
      </w:r>
      <w:r w:rsidR="00003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003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DD" w:rsidP="00265096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212DD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Нефтеюганск</w:t>
      </w:r>
    </w:p>
    <w:p w:rsidR="007212DD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D" w:rsidRPr="00681731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округа– Югры</w:t>
      </w:r>
      <w:r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Бушкова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(ХМАО-Югра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г.Нефтеюганск,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 10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рассмотрев в открытом судебном заседании дело об административном правонарушении в отношении: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Муфтяхова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449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44905">
        <w:rPr>
          <w:rFonts w:ascii="Times New Roman" w:hAnsi="Times New Roman" w:cs="Times New Roman"/>
          <w:sz w:val="28"/>
          <w:szCs w:val="28"/>
        </w:rPr>
        <w:t>.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, </w:t>
      </w:r>
      <w:r w:rsidR="00644905">
        <w:rPr>
          <w:rFonts w:ascii="Times New Roman" w:hAnsi="Times New Roman" w:cs="Times New Roman"/>
          <w:sz w:val="28"/>
          <w:szCs w:val="28"/>
        </w:rPr>
        <w:t>*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644905">
        <w:rPr>
          <w:rFonts w:ascii="Times New Roman" w:hAnsi="Times New Roman" w:cs="Times New Roman"/>
          <w:sz w:val="28"/>
          <w:szCs w:val="28"/>
        </w:rPr>
        <w:t xml:space="preserve"> *</w:t>
      </w:r>
      <w:r w:rsidR="00003BE2">
        <w:rPr>
          <w:rFonts w:ascii="Times New Roman" w:hAnsi="Times New Roman" w:cs="Times New Roman"/>
          <w:sz w:val="28"/>
          <w:szCs w:val="28"/>
        </w:rPr>
        <w:t xml:space="preserve">, </w:t>
      </w:r>
      <w:r w:rsidR="007906A1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РФ,</w:t>
      </w:r>
      <w:r w:rsidR="00925D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5096">
        <w:rPr>
          <w:rFonts w:ascii="Times New Roman" w:hAnsi="Times New Roman" w:cs="Times New Roman"/>
          <w:sz w:val="28"/>
          <w:szCs w:val="28"/>
        </w:rPr>
        <w:t>не</w:t>
      </w:r>
      <w:r w:rsidRPr="00265096" w:rsidR="00925D91">
        <w:rPr>
          <w:rFonts w:ascii="Times New Roman" w:hAnsi="Times New Roman" w:cs="Times New Roman"/>
          <w:sz w:val="28"/>
          <w:szCs w:val="28"/>
        </w:rPr>
        <w:t>ра</w:t>
      </w:r>
      <w:r w:rsidRPr="00891F05" w:rsidR="00925D91">
        <w:rPr>
          <w:rFonts w:ascii="Times New Roman" w:hAnsi="Times New Roman" w:cs="Times New Roman"/>
          <w:sz w:val="28"/>
          <w:szCs w:val="28"/>
        </w:rPr>
        <w:t>ботающего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F05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681731"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731" w:rsidR="006646D9">
        <w:rPr>
          <w:rFonts w:ascii="Times New Roman" w:hAnsi="Times New Roman" w:cs="Times New Roman"/>
          <w:sz w:val="28"/>
          <w:szCs w:val="28"/>
        </w:rPr>
        <w:t>проживающего</w:t>
      </w:r>
      <w:r w:rsidR="006646D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44905">
        <w:rPr>
          <w:rFonts w:ascii="Times New Roman" w:hAnsi="Times New Roman" w:cs="Times New Roman"/>
          <w:sz w:val="28"/>
          <w:szCs w:val="28"/>
        </w:rPr>
        <w:t xml:space="preserve"> *</w:t>
      </w:r>
      <w:r w:rsidR="00003BE2">
        <w:rPr>
          <w:rFonts w:ascii="Times New Roman" w:hAnsi="Times New Roman" w:cs="Times New Roman"/>
          <w:sz w:val="28"/>
          <w:szCs w:val="28"/>
        </w:rPr>
        <w:t>,</w:t>
      </w:r>
      <w:r w:rsidR="006646D9">
        <w:rPr>
          <w:rFonts w:ascii="Times New Roman" w:hAnsi="Times New Roman" w:cs="Times New Roman"/>
          <w:sz w:val="28"/>
          <w:szCs w:val="28"/>
        </w:rPr>
        <w:t xml:space="preserve"> </w:t>
      </w:r>
      <w:r w:rsidR="00891F05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64490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DD" w:rsidP="00265096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12.7 Кодекса Российской Федерации об административных правонарушениях,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18.08.202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04-10 час.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стр.13 в 1 мкр-не г.Нефтеюганска ХМАО-Югры, </w:t>
      </w:r>
      <w:r w:rsidR="00F97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 В.З.,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лишенным права управления транспортными средствами,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 w:rsidR="0064490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повторно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ч.2 ст. 12.7 КоАП РФ.</w:t>
      </w:r>
    </w:p>
    <w:p w:rsidR="00891F05" w:rsidRPr="00891F05" w:rsidP="00265096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</w:t>
      </w:r>
      <w:r w:rsidRPr="00891F05">
        <w:rPr>
          <w:rFonts w:ascii="Times New Roman" w:hAnsi="Times New Roman" w:cs="Times New Roman"/>
          <w:sz w:val="28"/>
          <w:szCs w:val="28"/>
        </w:rPr>
        <w:t>М</w:t>
      </w:r>
      <w:r w:rsidR="00265096">
        <w:rPr>
          <w:rFonts w:ascii="Times New Roman" w:hAnsi="Times New Roman" w:cs="Times New Roman"/>
          <w:sz w:val="28"/>
          <w:szCs w:val="28"/>
        </w:rPr>
        <w:t>уфтяхов В.З.,</w:t>
      </w:r>
      <w:r w:rsidRPr="00891F05">
        <w:rPr>
          <w:rFonts w:ascii="Times New Roman" w:hAnsi="Times New Roman" w:cs="Times New Roman"/>
          <w:sz w:val="28"/>
          <w:szCs w:val="28"/>
        </w:rPr>
        <w:t xml:space="preserve"> извещенный судом о времени и месте рассмотрения дела надлежащим образом, в судебное заседание не явился, </w:t>
      </w:r>
      <w:r w:rsidR="007162A4">
        <w:rPr>
          <w:rFonts w:ascii="Times New Roman" w:hAnsi="Times New Roman" w:cs="Times New Roman"/>
          <w:sz w:val="28"/>
          <w:szCs w:val="28"/>
        </w:rPr>
        <w:t>просил</w:t>
      </w:r>
      <w:r w:rsidRPr="00891F05">
        <w:rPr>
          <w:rFonts w:ascii="Times New Roman" w:hAnsi="Times New Roman" w:cs="Times New Roman"/>
          <w:sz w:val="28"/>
          <w:szCs w:val="28"/>
        </w:rPr>
        <w:t xml:space="preserve"> рассмотреть дело об ад</w:t>
      </w:r>
      <w:r w:rsidR="007162A4">
        <w:rPr>
          <w:rFonts w:ascii="Times New Roman" w:hAnsi="Times New Roman" w:cs="Times New Roman"/>
          <w:sz w:val="28"/>
          <w:szCs w:val="28"/>
        </w:rPr>
        <w:t>министративном правонарушении в его отсутствие, с правонарушением согласен.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исследовав материалы дела, считает, ч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вина </w:t>
      </w:r>
      <w:r w:rsidR="00F97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уфтяхова 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полученными с соблюдением требований Кодекса об административных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 доказательствами: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653801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18.08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="00F97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 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ознакомлен, 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указанного протокола </w:t>
      </w:r>
      <w:r w:rsidR="00F97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получена, о чем свидетельствует подпись последнег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:rsidR="00681731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протокола 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ФУ 015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18.08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F97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 В.З.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отстранен от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транспортным средством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действие произведено с применением видео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протокола </w:t>
      </w:r>
      <w:r w:rsidR="00F971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уфтяхову 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вр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учена, о чем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етельствует подпись последнего;</w:t>
      </w:r>
    </w:p>
    <w:p w:rsidR="004914AC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акта освидетельствования на состояние алкогольного опьянения от 18.08.2024, согласно которому Муфтяхов В.З. 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пройти освидетельствование на состояние алкогольного опьянения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измерения на месте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4AC" w:rsidP="004914AC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18.08.2024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Муфтяхов В.З.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пройти медицинское освидетельствование на состояние опьянения и основанием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Муфтяхова В.З.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на состояние опьянения послужил отказ от прохождения освидетельствования на состояние алкогольного опьянения;</w:t>
      </w:r>
    </w:p>
    <w:p w:rsidR="00B818FA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ИДПС </w:t>
      </w:r>
      <w:r w:rsid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от 18.08.2024, согласно которому в действия Муфтяхова В.З. усматриваются признаки преступления, предусмотренного ч.1 ст.264.1 УК РФ;</w:t>
      </w:r>
    </w:p>
    <w:p w:rsidR="004914AC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от 18.08.2024  о прекращении производства по делу об административного правонарушении по ч.2 ст.12.26 КоАП РФ;</w:t>
      </w:r>
    </w:p>
    <w:p w:rsidR="004914AC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объяснения Муфтяхова В.З.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18.08.2024;</w:t>
      </w:r>
    </w:p>
    <w:p w:rsidR="004914AC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инспектора ОИАЗ и ПБДД 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19.08.2024, согласно которой 2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6.09.2023 года по постановлению мирового судьи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дебного участка № 2 Нефтеюганского судебного района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в совершении административного правонарушения, предусмотренного ч.1 ст. 12.8 Кодекса Российской Федерации об административных правонарушениях и назначено наказание в виде штрафа в размере 30 000 рублей с лишением права управления транспортными средс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твами на срок 1 год 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месяцев. Постановление вступило в законную силу 07.10.2023 года. Административное наказание в виде административного штрафа, по данным ФИС ГИБДД-M, исполнено. 08.08.2023 года Муфтяхов В.З. сдал водительское удостоверение в ОГИБДД ОМВД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г. Нефтеюганску. Срок лишения права управления транспортными средствами у гр. Муфтяхов</w:t>
      </w:r>
      <w:r w:rsidR="007162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В.З. оканчивается 07.04.2025 года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4AC" w:rsidP="002F444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Муфтяхова В.З.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ареста на срок 10 суток,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вынесенное мировым судьей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05.08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731" w:rsidRPr="00681731" w:rsidP="002F444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результатами поиск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правонарушений на имя 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уфтяхова 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последний привлекался к административной отве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тственности по главе 12 КоАП РФ;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видеозаписью процедуры отстранения 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уфтяхова В.З.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ст.12.7 ч.4 Кодекса РФ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повторное управление транспортным средством водителем, лишенным права управления транспортными средствами, является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министративным правонарушением.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постановления Пленума Верховного Суда РФ от 25.06.2019 N 20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(бездействие) водителя, подве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ргнутого административному наказанию за совершение административного правонарушения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квалификация действий лица по статье 12.8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12.26 КоАП РФ не требуется.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соответственно по части 1 или 2 статьи 12.7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2 ст. 26.2 КоАП РФ доказательствами по делу об административном правонарушении являются протокол об административном правонарушении, иные протоколы, предусмотренные настоящим Кодексом,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эксперта, иные документы, показания специальных технических средс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вещественных доказательств.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со статьей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Никакие доказательства не могут им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заранее установленную силу.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и с учетом диспозиции ч.4 ст. 12.7 КоАП РФ все обстоятельства, имеющие значения для правильного разрешения дела, приведенными доказательствами подтверждаются, в с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вязи, с чем суд считает необходимым квалифицировать содеянное 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уфтяховым 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норме Кодекса Российской Федерации об административных правонарушениях, то есть повторное управление транспортным средством водителем, лишенным права управл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Достоверность, допустимость и относимость приведенных выше доказательств сомнений не вызывает, их совокупность является достаточной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разрешения дела по существу.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Учитывалось также и то обстоятельство, что 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 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процессуальных документов, не выразил своего несогласия с чем-либо, что подтверждается отсутствием в вышеуказанных документах замечаний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составлению и содержанию.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доверяет представленным в деле письменным доказательствам, поскольку он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согласуются между собой, добыты законным способом, явл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относимыми и допустимыми.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уальные документы составлены последовательно, в соотв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требованиями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исключения процессуальных документов из числа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 у суда не имеется.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установлены и исследованы все доказательства, представлен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судье, оценив которые в совокупности, судья приходит к выводу о том, что действия 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уфтяхова В.З.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4 ст. 12.7 КоАП РФ по признаку - повторное управление транспортным средством водителем, лишенным права управления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в соответствии со ст. 4.1 КоАП РФ учитывает характер и общественную опасность совершенного административного правонарушения, личность виновног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о, его имущественное положение.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административном правонарушении обстоятельств, исключающих производство по делу об административном правонарушении, не установлено. Оснований для признания совершенного административного правонарушения малозначительным не установлено.</w:t>
      </w:r>
    </w:p>
    <w:p w:rsidR="00891F05" w:rsidRPr="00891F05" w:rsidP="00265096">
      <w:pPr>
        <w:pStyle w:val="BodyTextIndent"/>
        <w:spacing w:after="0"/>
        <w:ind w:left="0" w:firstLine="567"/>
        <w:jc w:val="both"/>
        <w:rPr>
          <w:sz w:val="28"/>
          <w:szCs w:val="28"/>
          <w:lang w:eastAsia="x-none"/>
        </w:rPr>
      </w:pPr>
      <w:r w:rsidRPr="00891F05">
        <w:rPr>
          <w:sz w:val="28"/>
          <w:szCs w:val="28"/>
          <w:lang w:val="x-none" w:eastAsia="x-none"/>
        </w:rPr>
        <w:t>Обстоятельств, смяг</w:t>
      </w:r>
      <w:r w:rsidRPr="00891F05">
        <w:rPr>
          <w:sz w:val="28"/>
          <w:szCs w:val="28"/>
          <w:lang w:val="x-none" w:eastAsia="x-none"/>
        </w:rPr>
        <w:t>чающи</w:t>
      </w:r>
      <w:r w:rsidRPr="00891F05">
        <w:rPr>
          <w:sz w:val="28"/>
          <w:szCs w:val="28"/>
          <w:lang w:eastAsia="x-none"/>
        </w:rPr>
        <w:t xml:space="preserve">х и </w:t>
      </w:r>
      <w:r w:rsidRPr="00891F05">
        <w:rPr>
          <w:sz w:val="28"/>
          <w:szCs w:val="28"/>
          <w:lang w:val="x-none" w:eastAsia="x-none"/>
        </w:rPr>
        <w:t xml:space="preserve"> </w:t>
      </w:r>
      <w:r w:rsidRPr="00891F05">
        <w:rPr>
          <w:sz w:val="28"/>
          <w:szCs w:val="28"/>
          <w:lang w:eastAsia="x-none"/>
        </w:rPr>
        <w:t xml:space="preserve">отягчающих административную ответственность в соответствии со ст.ст.4.2,  4.3 Кодекса Российской Федерации об административных правонарушениях, судья не находит.                        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</w:t>
      </w:r>
      <w:r w:rsidRPr="0089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личность виновного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имущественное положение, состояние здоровья, наличие обстоятельств смягчающих и отсутствие отягчающих административную ответственность, а также с учетом санкции ч. 2 ст. 12.7 Кодекса Российской Федерации об админист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правонарушениях, считает необходимым назначить наказание 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уфтяхову В.З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29.9,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административных правонарушениях, суд,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31" w:rsidRPr="00681731" w:rsidP="00867D52">
      <w:pPr>
        <w:tabs>
          <w:tab w:val="left" w:pos="709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212DD" w:rsidRPr="00E70C6C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Муфтяхова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DD" w:rsidRPr="00E70C6C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полежит уплате: Получатель УФК по ХМАО-Югре (УМВД 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ХМАО-Югре) Банк РКЦ г. Ханты-Мансийска БИК 007162163 ОКТМО 7187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000 ИНН 8601010390 КПП 8601010</w:t>
      </w:r>
      <w:r w:rsidRPr="00E70C6C" w:rsidR="00F00EA6"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40102810245370000007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КБК 18811601123010001140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УИН: 18810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1E77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029000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7461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hAnsi="Times New Roman" w:cs="Times New Roman"/>
            <w:sz w:val="28"/>
            <w:szCs w:val="28"/>
          </w:rPr>
          <w:t>стат</w:t>
        </w:r>
        <w:r>
          <w:rPr>
            <w:rFonts w:ascii="Times New Roman" w:hAnsi="Times New Roman" w:cs="Times New Roman"/>
            <w:sz w:val="28"/>
            <w:szCs w:val="28"/>
          </w:rPr>
          <w:t>ьей 31.5</w:t>
        </w:r>
      </w:hyperlink>
      <w:r w:rsidR="00E7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Нефтеюганский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районный суд ХМАО-Югры в течение 10 суток со дня получения копии постановления через мирового судью,вынесшего постановление. В этот же срок постановление может быть опротестовано прокурором.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2DD" w:rsidP="00867D52">
      <w:pPr>
        <w:spacing w:after="0" w:line="240" w:lineRule="auto"/>
        <w:ind w:right="-115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Мировой судья                     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</w:t>
      </w:r>
      <w:r w:rsidR="00F40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Е.З.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F40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Бушкова</w:t>
      </w:r>
    </w:p>
    <w:p w:rsidR="007212DD" w:rsidP="00265096">
      <w:pPr>
        <w:spacing w:after="0" w:line="240" w:lineRule="auto"/>
        <w:ind w:right="-115" w:firstLine="567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7212DD" w:rsidP="00265096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12DD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115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3BE2"/>
    <w:rsid w:val="00065B92"/>
    <w:rsid w:val="0007685F"/>
    <w:rsid w:val="00087669"/>
    <w:rsid w:val="000A0470"/>
    <w:rsid w:val="000A2070"/>
    <w:rsid w:val="000B158A"/>
    <w:rsid w:val="000C30BF"/>
    <w:rsid w:val="000E57D2"/>
    <w:rsid w:val="00115F51"/>
    <w:rsid w:val="00131DDA"/>
    <w:rsid w:val="001327F9"/>
    <w:rsid w:val="00137277"/>
    <w:rsid w:val="00152E90"/>
    <w:rsid w:val="00154679"/>
    <w:rsid w:val="001B777F"/>
    <w:rsid w:val="001C34B3"/>
    <w:rsid w:val="001E77BB"/>
    <w:rsid w:val="001F5200"/>
    <w:rsid w:val="0021044A"/>
    <w:rsid w:val="002465FD"/>
    <w:rsid w:val="00265096"/>
    <w:rsid w:val="0029134A"/>
    <w:rsid w:val="002B3FB1"/>
    <w:rsid w:val="002C0600"/>
    <w:rsid w:val="002C1BE4"/>
    <w:rsid w:val="002F444F"/>
    <w:rsid w:val="002F5F5B"/>
    <w:rsid w:val="00304681"/>
    <w:rsid w:val="0031602F"/>
    <w:rsid w:val="00337BD2"/>
    <w:rsid w:val="003529D8"/>
    <w:rsid w:val="003C2565"/>
    <w:rsid w:val="003E6CB0"/>
    <w:rsid w:val="003E6E65"/>
    <w:rsid w:val="003F4F06"/>
    <w:rsid w:val="004031BE"/>
    <w:rsid w:val="00416222"/>
    <w:rsid w:val="0045076D"/>
    <w:rsid w:val="00452031"/>
    <w:rsid w:val="00466FC2"/>
    <w:rsid w:val="004914AC"/>
    <w:rsid w:val="00497557"/>
    <w:rsid w:val="004A34BF"/>
    <w:rsid w:val="004A7FE0"/>
    <w:rsid w:val="004C326B"/>
    <w:rsid w:val="004C539F"/>
    <w:rsid w:val="0050141F"/>
    <w:rsid w:val="005738DC"/>
    <w:rsid w:val="005A0E16"/>
    <w:rsid w:val="005D37E1"/>
    <w:rsid w:val="006061F0"/>
    <w:rsid w:val="006344F2"/>
    <w:rsid w:val="006350ED"/>
    <w:rsid w:val="0063658E"/>
    <w:rsid w:val="006443A4"/>
    <w:rsid w:val="00644905"/>
    <w:rsid w:val="006545DC"/>
    <w:rsid w:val="006646D9"/>
    <w:rsid w:val="00681731"/>
    <w:rsid w:val="00683010"/>
    <w:rsid w:val="00704AEB"/>
    <w:rsid w:val="007149C8"/>
    <w:rsid w:val="007162A4"/>
    <w:rsid w:val="007212DD"/>
    <w:rsid w:val="00722EAB"/>
    <w:rsid w:val="00727BB2"/>
    <w:rsid w:val="007324A1"/>
    <w:rsid w:val="0073296A"/>
    <w:rsid w:val="00734E8A"/>
    <w:rsid w:val="00752112"/>
    <w:rsid w:val="00760ED1"/>
    <w:rsid w:val="00766E97"/>
    <w:rsid w:val="00785DD4"/>
    <w:rsid w:val="007906A1"/>
    <w:rsid w:val="00794937"/>
    <w:rsid w:val="007E07B1"/>
    <w:rsid w:val="007F125C"/>
    <w:rsid w:val="007F2A95"/>
    <w:rsid w:val="008001FC"/>
    <w:rsid w:val="00812845"/>
    <w:rsid w:val="00832284"/>
    <w:rsid w:val="00846340"/>
    <w:rsid w:val="00853BD4"/>
    <w:rsid w:val="00861842"/>
    <w:rsid w:val="00867D52"/>
    <w:rsid w:val="00871C30"/>
    <w:rsid w:val="00881F97"/>
    <w:rsid w:val="00891F05"/>
    <w:rsid w:val="008A7A2E"/>
    <w:rsid w:val="008C52C9"/>
    <w:rsid w:val="008D7D43"/>
    <w:rsid w:val="008E05E6"/>
    <w:rsid w:val="00925D91"/>
    <w:rsid w:val="009561A7"/>
    <w:rsid w:val="00957F08"/>
    <w:rsid w:val="00963713"/>
    <w:rsid w:val="009843AC"/>
    <w:rsid w:val="009A5940"/>
    <w:rsid w:val="009D6760"/>
    <w:rsid w:val="00A21C3E"/>
    <w:rsid w:val="00AB440D"/>
    <w:rsid w:val="00AC5805"/>
    <w:rsid w:val="00AD13E7"/>
    <w:rsid w:val="00AD6D34"/>
    <w:rsid w:val="00B0717E"/>
    <w:rsid w:val="00B22065"/>
    <w:rsid w:val="00B2579B"/>
    <w:rsid w:val="00B55263"/>
    <w:rsid w:val="00B818FA"/>
    <w:rsid w:val="00BB5A26"/>
    <w:rsid w:val="00BD3342"/>
    <w:rsid w:val="00BD6D70"/>
    <w:rsid w:val="00C01348"/>
    <w:rsid w:val="00C32CAB"/>
    <w:rsid w:val="00C67452"/>
    <w:rsid w:val="00CD24A4"/>
    <w:rsid w:val="00CD3194"/>
    <w:rsid w:val="00CD7D92"/>
    <w:rsid w:val="00CE0285"/>
    <w:rsid w:val="00CF7D80"/>
    <w:rsid w:val="00D001AB"/>
    <w:rsid w:val="00D0454D"/>
    <w:rsid w:val="00D06178"/>
    <w:rsid w:val="00D11711"/>
    <w:rsid w:val="00D21B18"/>
    <w:rsid w:val="00D35946"/>
    <w:rsid w:val="00D370C6"/>
    <w:rsid w:val="00D74070"/>
    <w:rsid w:val="00D85275"/>
    <w:rsid w:val="00D918A5"/>
    <w:rsid w:val="00DA17CF"/>
    <w:rsid w:val="00DB3669"/>
    <w:rsid w:val="00DE2968"/>
    <w:rsid w:val="00E06357"/>
    <w:rsid w:val="00E418DA"/>
    <w:rsid w:val="00E47E2A"/>
    <w:rsid w:val="00E56C76"/>
    <w:rsid w:val="00E70C6C"/>
    <w:rsid w:val="00E72500"/>
    <w:rsid w:val="00E84A30"/>
    <w:rsid w:val="00E9147D"/>
    <w:rsid w:val="00EC5D46"/>
    <w:rsid w:val="00EE37A6"/>
    <w:rsid w:val="00EE446F"/>
    <w:rsid w:val="00F00EA6"/>
    <w:rsid w:val="00F0254A"/>
    <w:rsid w:val="00F113C0"/>
    <w:rsid w:val="00F270BD"/>
    <w:rsid w:val="00F30589"/>
    <w:rsid w:val="00F4007C"/>
    <w:rsid w:val="00F51029"/>
    <w:rsid w:val="00F86F16"/>
    <w:rsid w:val="00F971EA"/>
    <w:rsid w:val="3C867C60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9F09E9-0E1A-4C52-BAA3-F61D0D7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qFormat/>
    <w:rsid w:val="00115F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15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115F51"/>
    <w:rPr>
      <w:color w:val="666699"/>
      <w:u w:val="non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qFormat/>
    <w:rsid w:val="00115F51"/>
    <w:rPr>
      <w:rFonts w:ascii="Segoe UI" w:hAnsi="Segoe UI" w:cs="Segoe UI"/>
      <w:sz w:val="18"/>
      <w:szCs w:val="18"/>
    </w:rPr>
  </w:style>
  <w:style w:type="character" w:customStyle="1" w:styleId="a0">
    <w:name w:val="Основной текст с отступом Знак"/>
    <w:basedOn w:val="DefaultParagraphFont"/>
    <w:link w:val="BodyTextIndent"/>
    <w:qFormat/>
    <w:rsid w:val="00115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115F51"/>
    <w:rPr>
      <w:b/>
      <w:bCs/>
      <w:color w:val="333333"/>
    </w:rPr>
  </w:style>
  <w:style w:type="character" w:customStyle="1" w:styleId="2">
    <w:name w:val="Основной текст (2)_"/>
    <w:basedOn w:val="DefaultParagraphFont"/>
    <w:link w:val="20"/>
    <w:rsid w:val="00115F5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5F51"/>
    <w:pPr>
      <w:widowControl w:val="0"/>
      <w:shd w:val="clear" w:color="auto" w:fill="FFFFFF"/>
      <w:spacing w:after="0" w:line="293" w:lineRule="exact"/>
      <w:jc w:val="both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AE231-0DAD-46A4-85C3-D239C097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